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3"/>
        <w:gridCol w:w="2916"/>
        <w:gridCol w:w="5423"/>
      </w:tblGrid>
      <w:tr w:rsidR="00094CDA" w:rsidRPr="00E765D4" w14:paraId="4F505CFD" w14:textId="77777777" w:rsidTr="00EE1AD3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6B3A" w14:textId="2D32D726" w:rsidR="00094CDA" w:rsidRPr="0089010E" w:rsidRDefault="00094CDA" w:rsidP="00094CDA">
            <w:pPr>
              <w:jc w:val="center"/>
              <w:rPr>
                <w:bCs/>
                <w:i/>
              </w:rPr>
            </w:pPr>
            <w:bookmarkStart w:id="0" w:name="_Hlk222316996"/>
            <w:r>
              <w:rPr>
                <w:b/>
                <w:i/>
              </w:rPr>
              <w:t>№ заявки в КС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1B28" w14:textId="12748ED2" w:rsidR="00094CDA" w:rsidRPr="0089010E" w:rsidRDefault="00094CDA" w:rsidP="00094CDA">
            <w:pPr>
              <w:jc w:val="center"/>
              <w:rPr>
                <w:bCs/>
                <w:i/>
              </w:rPr>
            </w:pPr>
            <w:r>
              <w:rPr>
                <w:b/>
                <w:i/>
              </w:rPr>
              <w:t>Дата поступления в КС</w:t>
            </w:r>
          </w:p>
        </w:tc>
        <w:tc>
          <w:tcPr>
            <w:tcW w:w="5423" w:type="dxa"/>
            <w:tcBorders>
              <w:left w:val="single" w:sz="4" w:space="0" w:color="auto"/>
            </w:tcBorders>
          </w:tcPr>
          <w:p w14:paraId="77ECB7B4" w14:textId="34AFB1D1" w:rsidR="00094CDA" w:rsidRPr="00E765D4" w:rsidRDefault="00094CDA" w:rsidP="00094CDA">
            <w:pPr>
              <w:jc w:val="center"/>
              <w:rPr>
                <w:b/>
                <w:i/>
              </w:rPr>
            </w:pPr>
            <w:r w:rsidRPr="00094CDA">
              <w:rPr>
                <w:bCs/>
                <w:i/>
              </w:rPr>
              <w:t xml:space="preserve">Отметка </w:t>
            </w:r>
            <w:r>
              <w:rPr>
                <w:bCs/>
                <w:i/>
              </w:rPr>
              <w:t xml:space="preserve">работника КС </w:t>
            </w:r>
            <w:r w:rsidRPr="00094CDA">
              <w:rPr>
                <w:bCs/>
                <w:i/>
              </w:rPr>
              <w:t>о завершении процедуры закупки и/или принятии к учету договора для передачи в ДЭиФ/УБУ</w:t>
            </w:r>
          </w:p>
        </w:tc>
      </w:tr>
      <w:tr w:rsidR="00C11674" w:rsidRPr="00E765D4" w14:paraId="4B2F4378" w14:textId="77777777" w:rsidTr="00EE1AD3">
        <w:trPr>
          <w:trHeight w:val="42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F0DD8" w14:textId="10562B01" w:rsidR="00C11674" w:rsidRDefault="00C11674" w:rsidP="00094CDA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  <w:r w:rsidRPr="002D63FA">
              <w:rPr>
                <w:b/>
                <w:i/>
                <w:sz w:val="28"/>
                <w:szCs w:val="28"/>
              </w:rPr>
              <w:t>_____ /</w:t>
            </w:r>
            <w:r>
              <w:rPr>
                <w:b/>
                <w:i/>
                <w:sz w:val="28"/>
                <w:szCs w:val="28"/>
              </w:rPr>
              <w:t>_</w:t>
            </w:r>
            <w:r w:rsidRPr="002D63FA">
              <w:rPr>
                <w:b/>
                <w:i/>
                <w:sz w:val="28"/>
                <w:szCs w:val="28"/>
              </w:rPr>
              <w:t>_____</w:t>
            </w:r>
            <w:r>
              <w:rPr>
                <w:b/>
                <w:i/>
                <w:sz w:val="28"/>
                <w:szCs w:val="28"/>
              </w:rPr>
              <w:t>__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BD6" w14:textId="75D73C43" w:rsidR="00C11674" w:rsidRDefault="00C11674" w:rsidP="00094CDA">
            <w:pPr>
              <w:jc w:val="both"/>
              <w:rPr>
                <w:b/>
                <w:i/>
              </w:rPr>
            </w:pPr>
            <w:r w:rsidRPr="001B78F2">
              <w:rPr>
                <w:b/>
                <w:i/>
                <w:sz w:val="24"/>
                <w:szCs w:val="24"/>
              </w:rPr>
              <w:t>«_____»__________.20</w:t>
            </w:r>
            <w:r w:rsidR="00EE1AD3">
              <w:rPr>
                <w:b/>
                <w:i/>
                <w:sz w:val="24"/>
                <w:szCs w:val="24"/>
              </w:rPr>
              <w:t>_</w:t>
            </w:r>
            <w:r w:rsidRPr="001B78F2">
              <w:rPr>
                <w:b/>
                <w:i/>
                <w:sz w:val="24"/>
                <w:szCs w:val="24"/>
              </w:rPr>
              <w:t>__</w:t>
            </w:r>
          </w:p>
        </w:tc>
        <w:tc>
          <w:tcPr>
            <w:tcW w:w="5423" w:type="dxa"/>
            <w:vMerge w:val="restart"/>
            <w:tcBorders>
              <w:left w:val="single" w:sz="4" w:space="0" w:color="auto"/>
            </w:tcBorders>
            <w:vAlign w:val="center"/>
          </w:tcPr>
          <w:p w14:paraId="176AECD3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4BDA2B6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7C85C1F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4988B92" w14:textId="2A180D70" w:rsidR="00C11674" w:rsidRPr="001B78F2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D064D" w:rsidRPr="00E765D4" w14:paraId="6051F70A" w14:textId="77777777" w:rsidTr="00887C7C">
        <w:trPr>
          <w:trHeight w:val="565"/>
        </w:trPr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4127" w14:textId="5AEEB28C" w:rsidR="00ED064D" w:rsidRPr="00C11674" w:rsidRDefault="00ED064D" w:rsidP="00C11674">
            <w:pPr>
              <w:jc w:val="right"/>
              <w:rPr>
                <w:bCs/>
                <w:i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95BAB" w14:textId="6883ED49" w:rsidR="00ED064D" w:rsidRPr="00C11674" w:rsidRDefault="00ED064D" w:rsidP="00094CD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</w:tcBorders>
            <w:vAlign w:val="center"/>
          </w:tcPr>
          <w:p w14:paraId="5A6E9B8B" w14:textId="77777777" w:rsidR="00ED064D" w:rsidRDefault="00ED064D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W w:w="10349" w:type="dxa"/>
        <w:tblLook w:val="01E0" w:firstRow="1" w:lastRow="1" w:firstColumn="1" w:lastColumn="1" w:noHBand="0" w:noVBand="0"/>
      </w:tblPr>
      <w:tblGrid>
        <w:gridCol w:w="10601"/>
      </w:tblGrid>
      <w:tr w:rsidR="00DF2F91" w:rsidRPr="00534A25" w14:paraId="51024243" w14:textId="77777777" w:rsidTr="003C3172">
        <w:trPr>
          <w:trHeight w:val="1294"/>
        </w:trPr>
        <w:tc>
          <w:tcPr>
            <w:tcW w:w="10349" w:type="dxa"/>
          </w:tcPr>
          <w:p w14:paraId="2E2F4678" w14:textId="77777777" w:rsidR="00C11674" w:rsidRDefault="00C11674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bookmarkStart w:id="1" w:name="_Hlk195087530"/>
          </w:p>
          <w:p w14:paraId="0CA523D9" w14:textId="70B36B7B" w:rsidR="00DF2F91" w:rsidRPr="003C3172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Утверждаю:                                                                                                              </w:t>
            </w:r>
          </w:p>
          <w:tbl>
            <w:tblPr>
              <w:tblW w:w="10385" w:type="dxa"/>
              <w:tblLook w:val="04A0" w:firstRow="1" w:lastRow="0" w:firstColumn="1" w:lastColumn="0" w:noHBand="0" w:noVBand="1"/>
            </w:tblPr>
            <w:tblGrid>
              <w:gridCol w:w="4385"/>
              <w:gridCol w:w="2222"/>
              <w:gridCol w:w="3778"/>
            </w:tblGrid>
            <w:tr w:rsidR="00DF2F91" w:rsidRPr="00534A25" w14:paraId="4E28F601" w14:textId="77777777" w:rsidTr="00101BF1">
              <w:tc>
                <w:tcPr>
                  <w:tcW w:w="2111" w:type="pct"/>
                </w:tcPr>
                <w:p w14:paraId="365CEB90" w14:textId="14B74920" w:rsidR="00DF2F91" w:rsidRPr="004570F3" w:rsidRDefault="008641BA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pP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4"/>
                          <w:listEntry w:val="Должность ?"/>
                          <w:listEntry w:val="Ректор"/>
                          <w:listEntry w:val="Первый проректор"/>
                          <w:listEntry w:val="Помощник"/>
                          <w:listEntry w:val="Проректор по"/>
                          <w:listEntry w:val="Директор"/>
                          <w:listEntry w:val="Руководитель"/>
                          <w:listEntry w:val="Проректор"/>
                          <w:listEntry w:val="И.о. проректора по"/>
                          <w:listEntry w:val="Ученый секретарь"/>
                        </w:ddList>
                      </w:ffData>
                    </w:fldChar>
                  </w: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070C1F"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BE344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25C5C1D7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819" w:type="pct"/>
                </w:tcPr>
                <w:p w14:paraId="2EAA165F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DF2F91" w:rsidRPr="00534A25" w14:paraId="22D969BC" w14:textId="77777777" w:rsidTr="00101BF1">
              <w:tc>
                <w:tcPr>
                  <w:tcW w:w="2111" w:type="pct"/>
                </w:tcPr>
                <w:p w14:paraId="147266BF" w14:textId="7489D199" w:rsidR="00DF2F91" w:rsidRPr="004570F3" w:rsidRDefault="00BA3DC5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4"/>
                          <w:listEntry w:val="какой деятельности?"/>
                          <w:listEntry w:val="ректора"/>
                          <w:listEntry w:val="образовательной деятельности"/>
                          <w:listEntry w:val="международной деятельности"/>
                          <w:listEntry w:val="научной работе"/>
                          <w:listEntry w:val="экономике и финансам"/>
                          <w:listEntry w:val="кадровой политике"/>
                          <w:listEntry w:val="организационно-хозяйственной работе "/>
                          <w:listEntry w:val="студенческого городка"/>
                          <w:listEntry w:val="информационным технологиям и"/>
                          <w:listEntry w:val="дополнительному и довузовскому образованию"/>
                          <w:listEntry w:val="информаицонной, молодёжной политике и"/>
                          <w:listEntry w:val="Офиса технологического лидерства"/>
                          <w:listEntry w:val="                                         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070C1F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BE344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03DC73D3" w14:textId="6D25E582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 w:rsidRPr="00534A2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_____________</w:t>
                  </w:r>
                </w:p>
              </w:tc>
              <w:tc>
                <w:tcPr>
                  <w:tcW w:w="1819" w:type="pct"/>
                </w:tcPr>
                <w:p w14:paraId="3B540F3D" w14:textId="4EC98BA2" w:rsidR="00DF2F91" w:rsidRPr="00534A25" w:rsidRDefault="00A75F02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8"/>
                          <w:listEntry w:val="Какой проректор (руководитель)?"/>
                          <w:listEntry w:val="В.В. Сергеев"/>
                          <w:listEntry w:val="Д.Г. Арсеньев"/>
                          <w:listEntry w:val="М.А. Пашоликов"/>
                          <w:listEntry w:val="А.В. Лямин"/>
                          <w:listEntry w:val="А.В. Речинский"/>
                          <w:listEntry w:val="С.С. Владимиров"/>
                          <w:listEntry w:val="Д.В. Тихонов"/>
                          <w:listEntry w:val="Ю.В. Фомин"/>
                          <w:listEntry w:val="Л.В. Панкова"/>
                          <w:listEntry w:val="М.В. Врублевская"/>
                          <w:listEntry w:val="В.Я. Ольшевский"/>
                          <w:listEntry w:val="О.И. Рождественский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070C1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BE344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</w:tr>
            <w:tr w:rsidR="004570F3" w:rsidRPr="00534A25" w14:paraId="2D5EF4E8" w14:textId="77777777" w:rsidTr="00101BF1">
              <w:tc>
                <w:tcPr>
                  <w:tcW w:w="2111" w:type="pct"/>
                </w:tcPr>
                <w:p w14:paraId="09BA0B38" w14:textId="7ACE4400" w:rsidR="004570F3" w:rsidRPr="00534A25" w:rsidRDefault="00BA3DC5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3"/>
                          <w:listEntry w:val="какой деятельности?"/>
                          <w:listEntry w:val="цифровой трансформации"/>
                          <w:listEntry w:val="безопасности"/>
                          <w:listEntry w:val="                                         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070C1F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BE344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414D267B" w14:textId="0FFFD25F" w:rsidR="004570F3" w:rsidRPr="001A5EAB" w:rsidRDefault="004570F3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(подпись, дата)</w:t>
                  </w:r>
                </w:p>
              </w:tc>
              <w:tc>
                <w:tcPr>
                  <w:tcW w:w="1819" w:type="pct"/>
                </w:tcPr>
                <w:p w14:paraId="47CA0CEF" w14:textId="77777777" w:rsidR="004570F3" w:rsidRPr="001A5EAB" w:rsidRDefault="004570F3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(Ф.И.О.)</w:t>
                  </w:r>
                </w:p>
              </w:tc>
            </w:tr>
          </w:tbl>
          <w:p w14:paraId="2EE63815" w14:textId="643635DD" w:rsidR="00DF2F91" w:rsidRPr="00534A25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DF2F91" w:rsidRPr="00DF2F91" w14:paraId="77471893" w14:textId="77777777" w:rsidTr="001A5EAB">
        <w:tc>
          <w:tcPr>
            <w:tcW w:w="10349" w:type="dxa"/>
          </w:tcPr>
          <w:tbl>
            <w:tblPr>
              <w:tblStyle w:val="a9"/>
              <w:tblW w:w="0" w:type="auto"/>
              <w:tblInd w:w="27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6"/>
              <w:gridCol w:w="3255"/>
              <w:gridCol w:w="877"/>
            </w:tblGrid>
            <w:tr w:rsidR="00A750DB" w14:paraId="122B88F5" w14:textId="77777777" w:rsidTr="001A5EAB">
              <w:tc>
                <w:tcPr>
                  <w:tcW w:w="3266" w:type="dxa"/>
                  <w:tcBorders>
                    <w:right w:val="single" w:sz="4" w:space="0" w:color="auto"/>
                  </w:tcBorders>
                </w:tcPr>
                <w:p w14:paraId="544FD88E" w14:textId="77777777" w:rsidR="00A750DB" w:rsidRPr="00DF2F91" w:rsidRDefault="00A750DB" w:rsidP="00A750D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F2F91">
                    <w:rPr>
                      <w:b/>
                      <w:sz w:val="24"/>
                      <w:szCs w:val="24"/>
                    </w:rPr>
                    <w:t>ЗАЯВКА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E94609C" w14:textId="27C2C05B" w:rsidR="00A750DB" w:rsidRPr="00A750DB" w:rsidRDefault="003B4A31" w:rsidP="00A750DB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для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размещени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закупки</w:t>
                  </w:r>
                  <w:r w:rsidR="00A750D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6BDF" w14:textId="77777777" w:rsidR="00A750DB" w:rsidRDefault="00A750DB" w:rsidP="00A750D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B05D6" w14:textId="4A427A3E" w:rsidR="00A750DB" w:rsidRPr="00A750DB" w:rsidRDefault="00A750DB" w:rsidP="00A750DB">
                  <w:pPr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A750DB">
                    <w:rPr>
                      <w:bCs/>
                      <w:i/>
                      <w:iCs/>
                      <w:sz w:val="24"/>
                      <w:szCs w:val="24"/>
                    </w:rPr>
                    <w:t>ДЭиФ</w:t>
                  </w:r>
                </w:p>
              </w:tc>
            </w:tr>
          </w:tbl>
          <w:p w14:paraId="4BA0EA3E" w14:textId="77777777" w:rsidR="00DF2F91" w:rsidRPr="00DF2F91" w:rsidRDefault="00DF2F91" w:rsidP="00A7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733967B" w14:textId="77777777" w:rsidR="002D63FA" w:rsidRDefault="002D63FA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6A740" w14:textId="3BD4A405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 закупки</w: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8641BA">
        <w:t xml:space="preserve"> </w:t>
      </w:r>
      <w:r w:rsidR="00070C1F" w:rsidRPr="00070C1F">
        <w:t>авторское вознаграждение автору за создание результата интеллектуальной</w:t>
      </w:r>
      <w:r w:rsidR="008641BA">
        <w:t xml:space="preserve">                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31CB392A" w14:textId="7E4611FA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29BCDF" wp14:editId="1B0CA6D2">
                <wp:simplePos x="0" y="0"/>
                <wp:positionH relativeFrom="column">
                  <wp:posOffset>1476375</wp:posOffset>
                </wp:positionH>
                <wp:positionV relativeFrom="paragraph">
                  <wp:posOffset>-1</wp:posOffset>
                </wp:positionV>
                <wp:extent cx="4924425" cy="0"/>
                <wp:effectExtent l="0" t="0" r="2857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154D30" id="Прямая соединительная линия 4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(предмет размещения </w:t>
      </w:r>
      <w:r w:rsidR="00E765D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закупки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069CB840" w14:textId="76FBD3A9" w:rsidR="009B0624" w:rsidRDefault="008641BA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70C1F" w:rsidRPr="00070C1F">
        <w:rPr>
          <w:lang w:eastAsia="ru-RU"/>
        </w:rPr>
        <w:t>деятельности Иванову Ивану Ивановичу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7B357D3D" w14:textId="0E521345" w:rsidR="009B0624" w:rsidRDefault="00402F1C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77D957C" wp14:editId="5768ECB5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6334125" cy="2857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8C24C8" id="Прямая соединительная линия 1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.8pt" to="499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"/>
            </w:pict>
          </mc:Fallback>
        </mc:AlternateContent>
      </w:r>
    </w:p>
    <w:p w14:paraId="5C5CBDEC" w14:textId="44B021FA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6CEEF361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91B2D5" wp14:editId="16867331">
                <wp:simplePos x="0" y="0"/>
                <wp:positionH relativeFrom="column">
                  <wp:posOffset>257175</wp:posOffset>
                </wp:positionH>
                <wp:positionV relativeFrom="paragraph">
                  <wp:posOffset>-1</wp:posOffset>
                </wp:positionV>
                <wp:extent cx="614362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CD01A9" id="Прямая соединительная линия 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VyTAIAAFoEAAAOAAAAZHJzL2Uyb0RvYy54bWysVE1uEzEU3iNxB8v7dDLpNLS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структурного подразделения</w: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5FBB89E" w14:textId="77C5B555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FDE229" wp14:editId="2CDA240D">
                <wp:simplePos x="0" y="0"/>
                <wp:positionH relativeFrom="column">
                  <wp:posOffset>1028700</wp:posOffset>
                </wp:positionH>
                <wp:positionV relativeFrom="paragraph">
                  <wp:posOffset>180339</wp:posOffset>
                </wp:positionV>
                <wp:extent cx="53721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7874DF" id="Прямая соединительная линия 3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oLTwIAAFoEAAAOAAAAZHJzL2Uyb0RvYy54bWysVM1uEzEQviPxDpbv6e7mp21W3VQom3Ap&#10;UKnlARzbm13htS3bySZCSMAZKY/AK3AAqVKBZ9i8EWPnRy1cECIHZ+yZ+fzNzOe9uFzVAi25sZWS&#10;GU5OYoy4pIpVcp7h17fTzjlG1hHJiFCSZ3jNLb4cPX1y0eiUd1WpBOMGAYi0aaMzXDqn0yiytOQ1&#10;sSdKcwnOQpmaONiaecQMaQC9FlE3jk+j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ТекстовоеПоле4"/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="00A320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 (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</w:t>
      </w:r>
      <w:bookmarkEnd w:id="2"/>
    </w:p>
    <w:p w14:paraId="44E639EC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DF2F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сумма цифрами и прописью)</w:t>
      </w:r>
    </w:p>
    <w:p w14:paraId="4F48F93C" w14:textId="1F59F5DD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Условия оплаты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Start w:id="3" w:name="ТекстовоеПоле8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70C1F">
        <w:t>по факту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3"/>
    </w:p>
    <w:p w14:paraId="3D8E5F38" w14:textId="0DA49714" w:rsid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A5C271" wp14:editId="3D2139F9">
                <wp:simplePos x="0" y="0"/>
                <wp:positionH relativeFrom="column">
                  <wp:posOffset>1141095</wp:posOffset>
                </wp:positionH>
                <wp:positionV relativeFrom="paragraph">
                  <wp:posOffset>-1</wp:posOffset>
                </wp:positionV>
                <wp:extent cx="52578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C6C46F" id="Прямая соединительная линия 3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0" to="503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wkTg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(аванс, по факту, поэтапно)</w:t>
      </w:r>
    </w:p>
    <w:p w14:paraId="7E449874" w14:textId="2664437F" w:rsidR="00CC0C99" w:rsidRPr="00CC0C99" w:rsidRDefault="00CC0C99" w:rsidP="00CC0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УИП/ИГК (при наличии)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428D28E6" w14:textId="29208C94" w:rsidR="00AB46DE" w:rsidRPr="00DF2F91" w:rsidRDefault="00CC0C99" w:rsidP="00DF2F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EB9E5E4" wp14:editId="415466E4">
                <wp:simplePos x="0" y="0"/>
                <wp:positionH relativeFrom="column">
                  <wp:posOffset>1800225</wp:posOffset>
                </wp:positionH>
                <wp:positionV relativeFrom="paragraph">
                  <wp:posOffset>7620</wp:posOffset>
                </wp:positionV>
                <wp:extent cx="4623435" cy="0"/>
                <wp:effectExtent l="0" t="0" r="2476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AE959B" id="Прямая соединительная линия 3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.6pt" to="50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"/>
            </w:pict>
          </mc:Fallback>
        </mc:AlternateContent>
      </w:r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42"/>
        <w:gridCol w:w="1275"/>
        <w:gridCol w:w="851"/>
        <w:gridCol w:w="992"/>
        <w:gridCol w:w="851"/>
        <w:gridCol w:w="1239"/>
        <w:gridCol w:w="2348"/>
      </w:tblGrid>
      <w:tr w:rsidR="00C11674" w:rsidRPr="00F52814" w14:paraId="087A7C97" w14:textId="77777777" w:rsidTr="007F6076">
        <w:trPr>
          <w:jc w:val="center"/>
        </w:trPr>
        <w:tc>
          <w:tcPr>
            <w:tcW w:w="10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707" w14:textId="19A8BEBC" w:rsidR="00C11674" w:rsidRPr="00F52814" w:rsidRDefault="00AB46DE" w:rsidP="001345E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222993597"/>
            <w:r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Оплата с лицевого счета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</w:t>
            </w:r>
            <w:r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/ </w:t>
            </w:r>
            <w:r w:rsidR="00C11674"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Источник финансирования</w:t>
            </w:r>
            <w:r w:rsidR="00C11674"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50456"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(заполняется в таблице в соответствующих </w:t>
            </w:r>
            <w:r w:rsid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столбцах</w:t>
            </w:r>
            <w:r w:rsidR="00950456"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CC0C9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</w:t>
            </w:r>
            <w:r w:rsidR="00CC0C99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если </w:t>
            </w:r>
            <w:r w:rsidR="003D5D44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много л/сч, </w:t>
            </w:r>
            <w:r w:rsidR="00950456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можно перенести на следующую страницу или приложить к заявке</w:t>
            </w:r>
            <w:r w:rsidR="003D5D4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7F6076" w:rsidRPr="001B78F2" w14:paraId="330F0183" w14:textId="77777777" w:rsidTr="009141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68C" w14:textId="77777777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3D1" w14:textId="2B103776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мат.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58A" w14:textId="3BEB7FE6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лицевого счета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95D" w14:textId="7B2EAB54" w:rsidR="009D407D" w:rsidRPr="00875577" w:rsidRDefault="009D407D" w:rsidP="009D40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Нац. проект </w:t>
            </w:r>
            <w:r w:rsidR="00914145" w:rsidRPr="00914145">
              <w:rPr>
                <w:rFonts w:ascii="Times New Roman" w:hAnsi="Times New Roman"/>
                <w:b/>
                <w:bCs/>
                <w:sz w:val="20"/>
                <w:szCs w:val="20"/>
              </w:rPr>
              <w:t>(КЦС</w:t>
            </w:r>
            <w:r w:rsidR="009141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="00914145" w:rsidRPr="00914145">
              <w:rPr>
                <w:rFonts w:ascii="Times New Roman" w:hAnsi="Times New Roman"/>
                <w:sz w:val="20"/>
                <w:szCs w:val="20"/>
              </w:rPr>
              <w:t>10зн)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8617" w14:textId="4C7AEF41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FAB8" w14:textId="178F65C5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0EF" w14:textId="77777777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CD5D" w14:textId="549674EB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8BD" w14:textId="21CFC038" w:rsidR="009D407D" w:rsidRDefault="009D407D" w:rsidP="00AB46D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 ДЭиФ</w:t>
            </w:r>
          </w:p>
          <w:p w14:paraId="261CC42C" w14:textId="36E53305" w:rsidR="009D407D" w:rsidRDefault="009D407D" w:rsidP="00AB46D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Подпись, дата, штамп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0284932E" w14:textId="389E8B3A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6076" w:rsidRPr="00914145" w14:paraId="6D78DE34" w14:textId="77777777" w:rsidTr="009141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21A" w14:textId="0CFA0245" w:rsidR="007F6076" w:rsidRPr="00914145" w:rsidRDefault="007F6076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1</w:t>
            </w:r>
            <w:bookmarkStart w:id="5" w:name="_GoBack"/>
            <w:bookmarkEnd w:id="5"/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32D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620" w14:textId="3C2A2245" w:rsidR="007F6076" w:rsidRPr="00914145" w:rsidRDefault="007F6076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232104000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26" w14:textId="13109793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5C2" w14:textId="55FF2E43" w:rsidR="007F6076" w:rsidRPr="00914145" w:rsidRDefault="007F6076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2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CCC" w14:textId="0760ED52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F0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93D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F6C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914145" w14:paraId="46EEC0B3" w14:textId="77777777" w:rsidTr="00914145">
        <w:trPr>
          <w:trHeight w:val="3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75A" w14:textId="118990C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ТекстовоеПоле9"/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847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2ACC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21F" w14:textId="7E93ACF4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09A" w14:textId="08868B1F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3D99" w14:textId="7B3450A3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5A0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C75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AE0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914145" w14:paraId="38899B5F" w14:textId="77777777" w:rsidTr="009141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E40" w14:textId="79C8D21C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452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3D0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E1E" w14:textId="025F0295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AFB" w14:textId="1E29E0FF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F8D" w14:textId="0D4B5F51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8D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DC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D24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F52814" w14:paraId="149DC298" w14:textId="77777777" w:rsidTr="007F6076">
        <w:trPr>
          <w:jc w:val="center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370" w14:textId="77777777" w:rsidR="007F6076" w:rsidRPr="00F52814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D77" w14:textId="77777777" w:rsidR="007F6076" w:rsidRPr="00F52814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A79" w14:textId="77777777" w:rsidR="007F6076" w:rsidRPr="00F52814" w:rsidRDefault="007F6076" w:rsidP="007F6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076" w:rsidRPr="00F52814" w14:paraId="168973C0" w14:textId="77777777" w:rsidTr="00743A1A">
        <w:trPr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47D" w14:textId="37DF44D3" w:rsidR="007F6076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Казначейское сопровождение 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B0A" w14:textId="2A15320D" w:rsidR="007F6076" w:rsidRPr="00F52814" w:rsidRDefault="007F6076" w:rsidP="007F6076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  <w:tr w:rsidR="00914145" w:rsidRPr="00F52814" w14:paraId="6FD4A2B8" w14:textId="77777777" w:rsidTr="00271E3A">
        <w:trPr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878" w14:textId="77777777" w:rsidR="00914145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Особые условия/ примечания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0D8" w14:textId="77777777" w:rsidR="00914145" w:rsidRPr="00F52814" w:rsidRDefault="00914145" w:rsidP="00271E3A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</w:tbl>
    <w:bookmarkEnd w:id="4"/>
    <w:p w14:paraId="361AC512" w14:textId="103A56CC" w:rsidR="00DF2F91" w:rsidRPr="00DF2F91" w:rsidRDefault="00DF2F91" w:rsidP="00402F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D8861EC" wp14:editId="04218A02">
                <wp:simplePos x="0" y="0"/>
                <wp:positionH relativeFrom="column">
                  <wp:posOffset>3876675</wp:posOffset>
                </wp:positionH>
                <wp:positionV relativeFrom="paragraph">
                  <wp:posOffset>252094</wp:posOffset>
                </wp:positionV>
                <wp:extent cx="2524125" cy="0"/>
                <wp:effectExtent l="0" t="0" r="2857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5C149C" id="Прямая соединительная линия 3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9.85pt" to="7in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товара, выполнения работ, оказания услуг </w:t>
      </w:r>
      <w:bookmarkStart w:id="7" w:name="ТекстовоеПоле10"/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7"/>
    </w:p>
    <w:p w14:paraId="3C071849" w14:textId="77777777" w:rsidR="00DF2F91" w:rsidRPr="00DF2F91" w:rsidRDefault="00DF2F91" w:rsidP="00DF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651F477" wp14:editId="011C3B3F">
                <wp:simplePos x="0" y="0"/>
                <wp:positionH relativeFrom="column">
                  <wp:posOffset>3876675</wp:posOffset>
                </wp:positionH>
                <wp:positionV relativeFrom="paragraph">
                  <wp:posOffset>180339</wp:posOffset>
                </wp:positionV>
                <wp:extent cx="2524125" cy="0"/>
                <wp:effectExtent l="0" t="0" r="2857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B35B27" id="Прямая соединительная линия 3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поставки товара, выполнения работ, оказания услуг </w:t>
      </w:r>
      <w:bookmarkStart w:id="8" w:name="ТекстовоеПоле11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8"/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753"/>
        <w:gridCol w:w="1784"/>
        <w:gridCol w:w="1559"/>
        <w:gridCol w:w="2169"/>
      </w:tblGrid>
      <w:tr w:rsidR="00570478" w:rsidRPr="00570478" w14:paraId="5EFB6709" w14:textId="77777777" w:rsidTr="00CA7743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77B" w14:textId="679756EA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Ответственные лица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25F" w14:textId="66CB8889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230" w14:textId="0717D68D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тел.раб.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6D0" w14:textId="73BF9069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тел.моб.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833" w14:textId="4563264A" w:rsidR="00570478" w:rsidRPr="00570478" w:rsidRDefault="00570478" w:rsidP="005704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лектронная почта</w:t>
            </w:r>
          </w:p>
        </w:tc>
      </w:tr>
      <w:tr w:rsidR="00570478" w:rsidRPr="00570478" w14:paraId="72E49770" w14:textId="77777777" w:rsidTr="00CA7743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92E" w14:textId="3C99B942" w:rsidR="00891B47" w:rsidRPr="00570478" w:rsidRDefault="00891B47" w:rsidP="00EE1A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Материально ответственное лицо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F96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0125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89C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F4A" w14:textId="77777777" w:rsidR="00891B47" w:rsidRPr="00570478" w:rsidRDefault="00891B47" w:rsidP="00570478">
            <w:pPr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</w:tr>
      <w:tr w:rsidR="00570478" w:rsidRPr="00570478" w14:paraId="11B32906" w14:textId="77777777" w:rsidTr="00CA7743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3C8" w14:textId="4FA56111" w:rsidR="00891B47" w:rsidRPr="00EE1AD3" w:rsidRDefault="00570478" w:rsidP="00EE1A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1A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 за предоставление отчетных документов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066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376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5E3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55E" w14:textId="77777777" w:rsidR="00891B47" w:rsidRPr="00570478" w:rsidRDefault="00891B47" w:rsidP="00570478">
            <w:pPr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</w:tr>
    </w:tbl>
    <w:p w14:paraId="136A966B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Руководитель структурного подразделения (лицевого счета):</w:t>
      </w:r>
    </w:p>
    <w:p w14:paraId="7B1930FA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1800"/>
        <w:gridCol w:w="4248"/>
      </w:tblGrid>
      <w:tr w:rsidR="00DF2F91" w:rsidRPr="00DF2F91" w14:paraId="47C40120" w14:textId="77777777" w:rsidTr="00733454">
        <w:trPr>
          <w:jc w:val="center"/>
        </w:trPr>
        <w:tc>
          <w:tcPr>
            <w:tcW w:w="4428" w:type="dxa"/>
          </w:tcPr>
          <w:p w14:paraId="1078EA2C" w14:textId="44F659B5" w:rsidR="00DF2F91" w:rsidRPr="00DF2F91" w:rsidRDefault="00DF2F91" w:rsidP="0007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9" w:name="ТекстовоеПоле20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070C1F" w:rsidRPr="00070C1F">
              <w:rPr>
                <w:lang w:eastAsia="ru-RU"/>
              </w:rPr>
              <w:t>Директор Центра интеллектуальной собственности и трансфера технологий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9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BC5D80" w14:textId="77777777" w:rsidR="00DF2F91" w:rsidRPr="00DF2F91" w:rsidRDefault="00DF2F91" w:rsidP="00DF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        </w:t>
            </w:r>
          </w:p>
        </w:tc>
        <w:tc>
          <w:tcPr>
            <w:tcW w:w="4248" w:type="dxa"/>
          </w:tcPr>
          <w:p w14:paraId="1A5B9DDE" w14:textId="685515A0" w:rsidR="00DF2F91" w:rsidRPr="00DF2F91" w:rsidRDefault="00DF2F91" w:rsidP="0007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10" w:name="ТекстовоеПоле22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070C1F" w:rsidRPr="00070C1F">
              <w:rPr>
                <w:lang w:eastAsia="ru-RU"/>
              </w:rPr>
              <w:t>Кадиев И.Г.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10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</w:tr>
    </w:tbl>
    <w:p w14:paraId="456BFA4C" w14:textId="7EF2F55A" w:rsidR="00DF2F91" w:rsidRPr="00DF2F91" w:rsidRDefault="00DF2F91" w:rsidP="00DF2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(должность)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</w:t>
      </w:r>
      <w:r w:rsidR="00F7486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дата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</w:t>
      </w:r>
      <w:proofErr w:type="gramStart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</w:t>
      </w:r>
      <w:proofErr w:type="gramEnd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Ф.И.О.)</w:t>
      </w:r>
    </w:p>
    <w:p w14:paraId="59C4F629" w14:textId="77777777" w:rsidR="009B0624" w:rsidRDefault="009B0624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562798D" w14:textId="56274E69" w:rsidR="00473314" w:rsidRPr="00DF2F91" w:rsidRDefault="00DF2F91" w:rsidP="004733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lang w:eastAsia="ru-RU"/>
        </w:rPr>
        <w:t>Разместить закупку путем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begin">
          <w:ffData>
            <w:name w:val=""/>
            <w:enabled/>
            <w:calcOnExit w:val="0"/>
            <w:ddList>
              <w:result w:val="3"/>
              <w:listEntry w:val="какой способ закупки?"/>
              <w:listEntry w:val="закрытый запрос котировок"/>
              <w:listEntry w:val="электронный магазин "/>
              <w:listEntry w:val="единственный поставщик (подрядчик, исполнитель)"/>
              <w:listEntry w:val="закрытый аукцион"/>
              <w:listEntry w:val="запрос оферт"/>
              <w:listEntry w:val="закупка малого объема (РТС-маркет)"/>
              <w:listEntry w:val="закрытый запрос предложений"/>
              <w:listEntry w:val="запрос котировок"/>
              <w:listEntry w:val="аукцион"/>
              <w:listEntry w:val="запрос предложений"/>
              <w:listEntry w:val="конкурс"/>
              <w:listEntry w:val="во исполнение дох.договоров"/>
            </w:ddList>
          </w:ffData>
        </w:fldChar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instrText xml:space="preserve"> FORMDROPDOWN </w:instrText>
      </w:r>
      <w:r w:rsidR="00070C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r>
      <w:r w:rsidR="00BE344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separate"/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end"/>
      </w:r>
    </w:p>
    <w:p w14:paraId="1DDDE14E" w14:textId="7AE012F7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A04E692" wp14:editId="590E5FF4">
                <wp:simplePos x="0" y="0"/>
                <wp:positionH relativeFrom="column">
                  <wp:posOffset>1714500</wp:posOffset>
                </wp:positionH>
                <wp:positionV relativeFrom="paragraph">
                  <wp:posOffset>9524</wp:posOffset>
                </wp:positionV>
                <wp:extent cx="4671060" cy="0"/>
                <wp:effectExtent l="0" t="0" r="3429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09702D" id="Прямая соединительная линия 3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.75pt" to="50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obUAIAAFo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</w:p>
    <w:p w14:paraId="167AC19B" w14:textId="77777777" w:rsidR="00F52814" w:rsidRPr="00DF2F91" w:rsidRDefault="00F52814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738B310" w14:textId="7DAE1EEF" w:rsidR="009B0624" w:rsidRPr="009B0624" w:rsidRDefault="009B0624">
      <w:pPr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t>Согласования на обороте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(двухсторонняя печать)</w:t>
      </w: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t>:</w:t>
      </w: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</w:p>
    <w:p w14:paraId="42270679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3125CFA" w14:textId="16669C3E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22634">
        <w:rPr>
          <w:rFonts w:ascii="Times New Roman" w:eastAsia="Times New Roman" w:hAnsi="Times New Roman" w:cs="Times New Roman"/>
          <w:b/>
          <w:bCs/>
          <w:i/>
          <w:lang w:eastAsia="ru-RU"/>
        </w:rPr>
        <w:t>Согласовано</w:t>
      </w:r>
      <w:r w:rsidR="00B67C1B">
        <w:rPr>
          <w:rFonts w:ascii="Times New Roman" w:eastAsia="Times New Roman" w:hAnsi="Times New Roman" w:cs="Times New Roman"/>
          <w:b/>
          <w:bCs/>
          <w:i/>
          <w:lang w:eastAsia="ru-RU"/>
        </w:rPr>
        <w:t>/проверено</w:t>
      </w:r>
      <w:r w:rsidRPr="00622634">
        <w:rPr>
          <w:rFonts w:ascii="Times New Roman" w:eastAsia="Times New Roman" w:hAnsi="Times New Roman" w:cs="Times New Roman"/>
          <w:b/>
          <w:bCs/>
          <w:i/>
          <w:lang w:eastAsia="ru-RU"/>
        </w:rPr>
        <w:t>:</w:t>
      </w:r>
    </w:p>
    <w:p w14:paraId="0E8B1B4A" w14:textId="77777777" w:rsidR="001A5EAB" w:rsidRPr="00875577" w:rsidRDefault="001A5EAB" w:rsidP="00875577">
      <w:pPr>
        <w:pStyle w:val="af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49"/>
        <w:gridCol w:w="4863"/>
      </w:tblGrid>
      <w:tr w:rsidR="00622634" w14:paraId="74DE70B0" w14:textId="77777777" w:rsidTr="0070480B">
        <w:trPr>
          <w:trHeight w:val="389"/>
        </w:trPr>
        <w:tc>
          <w:tcPr>
            <w:tcW w:w="2751" w:type="pct"/>
            <w:vAlign w:val="center"/>
          </w:tcPr>
          <w:p w14:paraId="1C955717" w14:textId="2CC99801" w:rsidR="00622634" w:rsidRPr="00C7591B" w:rsidRDefault="00622634" w:rsidP="007900DE">
            <w:pPr>
              <w:pStyle w:val="afb"/>
              <w:rPr>
                <w:b/>
                <w:bCs/>
              </w:rPr>
            </w:pPr>
            <w:bookmarkStart w:id="11" w:name="_Hlk223423492"/>
            <w:r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249" w:type="pct"/>
            <w:vAlign w:val="center"/>
          </w:tcPr>
          <w:p w14:paraId="283ADA89" w14:textId="0BD69470" w:rsidR="00622634" w:rsidRPr="00622634" w:rsidRDefault="00622634" w:rsidP="00622634">
            <w:pPr>
              <w:pStyle w:val="afb"/>
              <w:jc w:val="center"/>
              <w:rPr>
                <w:b/>
                <w:bCs/>
              </w:rPr>
            </w:pPr>
            <w:r w:rsidRPr="00622634">
              <w:rPr>
                <w:b/>
                <w:bCs/>
              </w:rPr>
              <w:t>ФИО/подпись/дата (штамп)</w:t>
            </w:r>
          </w:p>
        </w:tc>
      </w:tr>
      <w:tr w:rsidR="007900DE" w14:paraId="0E25374D" w14:textId="77777777" w:rsidTr="0070480B">
        <w:trPr>
          <w:cantSplit/>
          <w:trHeight w:val="851"/>
        </w:trPr>
        <w:tc>
          <w:tcPr>
            <w:tcW w:w="2751" w:type="pct"/>
          </w:tcPr>
          <w:p w14:paraId="30F703E8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>Отдел учета нефинансовых активов</w:t>
            </w:r>
          </w:p>
          <w:p w14:paraId="35168440" w14:textId="663E76B5" w:rsidR="007900DE" w:rsidRPr="007900DE" w:rsidRDefault="007900DE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7900DE">
              <w:rPr>
                <w:i/>
                <w:iCs/>
                <w:sz w:val="16"/>
                <w:szCs w:val="16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  <w:tc>
          <w:tcPr>
            <w:tcW w:w="2249" w:type="pct"/>
          </w:tcPr>
          <w:p w14:paraId="3BDC513C" w14:textId="77777777" w:rsidR="007900DE" w:rsidRDefault="007900DE" w:rsidP="00DF2F91">
            <w:pPr>
              <w:spacing w:before="120"/>
              <w:jc w:val="both"/>
            </w:pPr>
          </w:p>
        </w:tc>
      </w:tr>
      <w:tr w:rsidR="00570478" w14:paraId="61E2E310" w14:textId="77777777" w:rsidTr="00C253F8">
        <w:trPr>
          <w:cantSplit/>
          <w:trHeight w:val="851"/>
        </w:trPr>
        <w:tc>
          <w:tcPr>
            <w:tcW w:w="2751" w:type="pct"/>
          </w:tcPr>
          <w:p w14:paraId="5A71B8A3" w14:textId="77777777" w:rsidR="00570478" w:rsidRPr="00C7591B" w:rsidRDefault="00570478" w:rsidP="00C253F8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57C530BC" w14:textId="0EEE599A" w:rsidR="00570478" w:rsidRPr="00A3209D" w:rsidRDefault="00570478" w:rsidP="00C253F8">
            <w:pPr>
              <w:pStyle w:val="afb"/>
              <w:rPr>
                <w:sz w:val="16"/>
                <w:szCs w:val="16"/>
              </w:rPr>
            </w:pPr>
            <w:r w:rsidRPr="00A3209D">
              <w:rPr>
                <w:sz w:val="16"/>
                <w:szCs w:val="16"/>
              </w:rPr>
              <w:t>(</w:t>
            </w:r>
            <w:r w:rsidR="00B67C1B">
              <w:rPr>
                <w:sz w:val="16"/>
                <w:szCs w:val="16"/>
              </w:rPr>
              <w:t xml:space="preserve">проверка </w:t>
            </w:r>
            <w:r w:rsidRPr="00A3209D">
              <w:rPr>
                <w:sz w:val="16"/>
                <w:szCs w:val="16"/>
              </w:rPr>
              <w:t>надежности контрагентов)</w:t>
            </w:r>
          </w:p>
        </w:tc>
        <w:tc>
          <w:tcPr>
            <w:tcW w:w="2249" w:type="pct"/>
          </w:tcPr>
          <w:p w14:paraId="42EB8F3D" w14:textId="77777777" w:rsidR="00570478" w:rsidRDefault="00570478" w:rsidP="00C253F8">
            <w:pPr>
              <w:spacing w:before="120"/>
              <w:jc w:val="both"/>
            </w:pPr>
          </w:p>
        </w:tc>
      </w:tr>
      <w:tr w:rsidR="004E5A7B" w14:paraId="03E130E7" w14:textId="77777777" w:rsidTr="0070480B">
        <w:trPr>
          <w:cantSplit/>
          <w:trHeight w:val="851"/>
        </w:trPr>
        <w:tc>
          <w:tcPr>
            <w:tcW w:w="2751" w:type="pct"/>
          </w:tcPr>
          <w:p w14:paraId="468C9794" w14:textId="77777777" w:rsidR="004E5A7B" w:rsidRPr="00C7591B" w:rsidRDefault="004E5A7B" w:rsidP="00D03E1A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ремонта и технического надзора </w:t>
            </w:r>
          </w:p>
          <w:p w14:paraId="1A9FDD96" w14:textId="736F5DEC" w:rsidR="004E5A7B" w:rsidRPr="00A3209D" w:rsidRDefault="00C635D8" w:rsidP="00D03E1A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капитальном, текущем ремонте и/или строительстве, реконструкции объектов недвижимого имущества, архитектурно-строительном проектировании)</w:t>
            </w:r>
          </w:p>
        </w:tc>
        <w:tc>
          <w:tcPr>
            <w:tcW w:w="2249" w:type="pct"/>
          </w:tcPr>
          <w:p w14:paraId="02048EA6" w14:textId="77777777" w:rsidR="004E5A7B" w:rsidRDefault="004E5A7B" w:rsidP="00D03E1A">
            <w:pPr>
              <w:spacing w:before="120"/>
              <w:jc w:val="both"/>
            </w:pPr>
          </w:p>
        </w:tc>
      </w:tr>
      <w:tr w:rsidR="00272D75" w14:paraId="0CB87F0F" w14:textId="77777777" w:rsidTr="0070480B">
        <w:trPr>
          <w:cantSplit/>
          <w:trHeight w:val="851"/>
        </w:trPr>
        <w:tc>
          <w:tcPr>
            <w:tcW w:w="2751" w:type="pct"/>
          </w:tcPr>
          <w:p w14:paraId="7B7A3686" w14:textId="77777777" w:rsidR="006A4F36" w:rsidRDefault="00272D75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</w:t>
            </w:r>
            <w:r w:rsidR="00871D1F" w:rsidRPr="00871D1F">
              <w:rPr>
                <w:b/>
                <w:bCs/>
              </w:rPr>
              <w:t>эксплуатационно-хозяйственных служб</w:t>
            </w:r>
          </w:p>
          <w:p w14:paraId="7A0F12EC" w14:textId="1A8AB283" w:rsidR="00272D75" w:rsidRPr="00C7591B" w:rsidRDefault="00871D1F" w:rsidP="007900DE">
            <w:pPr>
              <w:pStyle w:val="afb"/>
              <w:rPr>
                <w:b/>
                <w:bCs/>
              </w:rPr>
            </w:pPr>
            <w:r w:rsidRPr="00EE633D">
              <w:rPr>
                <w:i/>
                <w:iCs/>
                <w:sz w:val="16"/>
                <w:szCs w:val="16"/>
              </w:rPr>
              <w:t>(</w:t>
            </w:r>
            <w:r w:rsidR="00827933">
              <w:rPr>
                <w:i/>
                <w:iCs/>
                <w:sz w:val="16"/>
                <w:szCs w:val="16"/>
              </w:rPr>
              <w:t>при текущем ремонте в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случае формирования заяв</w:t>
            </w:r>
            <w:r w:rsidR="00827933">
              <w:rPr>
                <w:i/>
                <w:iCs/>
                <w:sz w:val="16"/>
                <w:szCs w:val="16"/>
              </w:rPr>
              <w:t>ки ДЭХС</w:t>
            </w:r>
            <w:r w:rsidRPr="00EE633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49" w:type="pct"/>
          </w:tcPr>
          <w:p w14:paraId="2F55E17F" w14:textId="77777777" w:rsidR="00272D75" w:rsidRDefault="00272D75" w:rsidP="00DF2F91">
            <w:pPr>
              <w:spacing w:before="120"/>
              <w:jc w:val="both"/>
            </w:pPr>
          </w:p>
        </w:tc>
      </w:tr>
      <w:tr w:rsidR="007900DE" w14:paraId="54D59C5E" w14:textId="77777777" w:rsidTr="0070480B">
        <w:trPr>
          <w:cantSplit/>
          <w:trHeight w:val="851"/>
        </w:trPr>
        <w:tc>
          <w:tcPr>
            <w:tcW w:w="2751" w:type="pct"/>
          </w:tcPr>
          <w:p w14:paraId="30CE5B7C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инженерных служб </w:t>
            </w:r>
          </w:p>
          <w:p w14:paraId="327793AE" w14:textId="63C2CC43" w:rsidR="007900DE" w:rsidRPr="00A3209D" w:rsidRDefault="00C635D8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закупке электрооборудования, выполнении ремонтных работ, ремонте инженерного оборудования, монтаже систем автоматической противопожарной защиты, систем видеонаблюдения, систем управления контроля доступом, систем оповещения, охранной сигнализации и пр.)</w:t>
            </w:r>
          </w:p>
        </w:tc>
        <w:tc>
          <w:tcPr>
            <w:tcW w:w="2249" w:type="pct"/>
          </w:tcPr>
          <w:p w14:paraId="30695B05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1BA934A3" w14:textId="77777777" w:rsidTr="0070480B">
        <w:trPr>
          <w:cantSplit/>
          <w:trHeight w:val="851"/>
        </w:trPr>
        <w:tc>
          <w:tcPr>
            <w:tcW w:w="2751" w:type="pct"/>
          </w:tcPr>
          <w:p w14:paraId="00F41261" w14:textId="0D040DBE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Проректор по информационным технологиям </w:t>
            </w:r>
            <w:r w:rsidR="004570F3">
              <w:rPr>
                <w:b/>
                <w:bCs/>
              </w:rPr>
              <w:t>и цифровой трансформации</w:t>
            </w:r>
          </w:p>
          <w:p w14:paraId="0A8804A1" w14:textId="14DB92D6" w:rsidR="007900DE" w:rsidRPr="00A3209D" w:rsidRDefault="00C635D8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оборудования, строительных и ремонтно-восстановительных работ, в части информационных технологий, демонтажу, монтажу и модернизации структурированной кабельной системы)</w:t>
            </w:r>
          </w:p>
        </w:tc>
        <w:tc>
          <w:tcPr>
            <w:tcW w:w="2249" w:type="pct"/>
          </w:tcPr>
          <w:p w14:paraId="1F264EC9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07EDDFB1" w14:textId="77777777" w:rsidTr="007D3BA3">
        <w:trPr>
          <w:cantSplit/>
          <w:trHeight w:val="678"/>
        </w:trPr>
        <w:tc>
          <w:tcPr>
            <w:tcW w:w="2751" w:type="pct"/>
          </w:tcPr>
          <w:p w14:paraId="31C53516" w14:textId="5B7AF1AD" w:rsidR="007900DE" w:rsidRDefault="007900DE" w:rsidP="007900DE">
            <w:pPr>
              <w:pStyle w:val="afb"/>
            </w:pPr>
            <w:r w:rsidRPr="00C7591B">
              <w:rPr>
                <w:b/>
                <w:bCs/>
              </w:rPr>
              <w:t>Центр интеллектуальной собственности и трансфера технологий</w:t>
            </w:r>
            <w:r w:rsidRPr="007900DE">
              <w:t xml:space="preserve"> </w:t>
            </w:r>
            <w:r w:rsidRPr="00A3209D">
              <w:rPr>
                <w:i/>
                <w:iCs/>
                <w:sz w:val="16"/>
                <w:szCs w:val="16"/>
              </w:rPr>
              <w:t>(при закупке НИР, НИОКР, информационно-рекламных материалов, проектирования и т.п.)</w:t>
            </w:r>
          </w:p>
        </w:tc>
        <w:tc>
          <w:tcPr>
            <w:tcW w:w="2249" w:type="pct"/>
          </w:tcPr>
          <w:p w14:paraId="75924855" w14:textId="77777777" w:rsidR="007900DE" w:rsidRDefault="007900DE" w:rsidP="00DF2F91">
            <w:pPr>
              <w:spacing w:before="120"/>
              <w:jc w:val="both"/>
            </w:pPr>
          </w:p>
        </w:tc>
      </w:tr>
      <w:tr w:rsidR="00D5481E" w14:paraId="4328AEC7" w14:textId="77777777" w:rsidTr="00EE1AD3">
        <w:trPr>
          <w:cantSplit/>
          <w:trHeight w:val="702"/>
        </w:trPr>
        <w:tc>
          <w:tcPr>
            <w:tcW w:w="2751" w:type="pct"/>
          </w:tcPr>
          <w:p w14:paraId="0C92F1F5" w14:textId="5FA35BF7" w:rsidR="00D5481E" w:rsidRPr="00C7591B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Отдел </w:t>
            </w:r>
            <w:r w:rsidR="0070480B" w:rsidRPr="0070480B">
              <w:rPr>
                <w:b/>
                <w:bCs/>
              </w:rPr>
              <w:t>охраны окружающей среды</w:t>
            </w:r>
          </w:p>
          <w:p w14:paraId="7D89A9E4" w14:textId="2AAB66C9" w:rsidR="00D5481E" w:rsidRPr="00A3209D" w:rsidRDefault="00D5481E" w:rsidP="007900DE">
            <w:pPr>
              <w:pStyle w:val="afb"/>
              <w:rPr>
                <w:sz w:val="16"/>
                <w:szCs w:val="16"/>
              </w:rPr>
            </w:pPr>
            <w:r w:rsidRPr="00D5481E">
              <w:t xml:space="preserve"> </w:t>
            </w:r>
            <w:r w:rsidRPr="00A3209D">
              <w:rPr>
                <w:sz w:val="16"/>
                <w:szCs w:val="16"/>
              </w:rPr>
              <w:t>(</w:t>
            </w:r>
            <w:r w:rsidRPr="00A3209D">
              <w:rPr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  <w:tc>
          <w:tcPr>
            <w:tcW w:w="2249" w:type="pct"/>
          </w:tcPr>
          <w:p w14:paraId="254780E6" w14:textId="77777777" w:rsidR="00D5481E" w:rsidRDefault="00D5481E" w:rsidP="00DF2F91">
            <w:pPr>
              <w:spacing w:before="120"/>
              <w:jc w:val="both"/>
            </w:pPr>
          </w:p>
        </w:tc>
      </w:tr>
      <w:tr w:rsidR="00D5481E" w14:paraId="4AB8FA62" w14:textId="77777777" w:rsidTr="0070480B">
        <w:trPr>
          <w:cantSplit/>
          <w:trHeight w:val="851"/>
        </w:trPr>
        <w:tc>
          <w:tcPr>
            <w:tcW w:w="2751" w:type="pct"/>
          </w:tcPr>
          <w:p w14:paraId="3A9BBD10" w14:textId="2540956F" w:rsidR="00D5481E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Управление гражданской безопасности </w:t>
            </w:r>
            <w:r w:rsidR="00EE1AD3">
              <w:rPr>
                <w:b/>
                <w:bCs/>
              </w:rPr>
              <w:t>/</w:t>
            </w:r>
          </w:p>
          <w:p w14:paraId="39B189FB" w14:textId="755DF18E" w:rsidR="00EE1AD3" w:rsidRPr="00C7591B" w:rsidRDefault="00EE1AD3" w:rsidP="007900DE">
            <w:pPr>
              <w:pStyle w:val="afb"/>
              <w:rPr>
                <w:b/>
                <w:bCs/>
              </w:rPr>
            </w:pPr>
            <w:r w:rsidRPr="00EE1AD3">
              <w:rPr>
                <w:b/>
                <w:bCs/>
              </w:rPr>
              <w:t>Отдел пожарной профилактики</w:t>
            </w:r>
          </w:p>
          <w:p w14:paraId="164990E9" w14:textId="7230A5D8" w:rsidR="00D5481E" w:rsidRPr="00A3209D" w:rsidRDefault="0003054F" w:rsidP="0003054F">
            <w:pPr>
              <w:pStyle w:val="af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 </w:t>
            </w:r>
            <w:r w:rsidRPr="0003054F">
              <w:rPr>
                <w:sz w:val="16"/>
                <w:szCs w:val="16"/>
              </w:rPr>
              <w:t>проектировани</w:t>
            </w:r>
            <w:r>
              <w:rPr>
                <w:sz w:val="16"/>
                <w:szCs w:val="16"/>
              </w:rPr>
              <w:t>и</w:t>
            </w:r>
            <w:r w:rsidRPr="0003054F">
              <w:rPr>
                <w:sz w:val="16"/>
                <w:szCs w:val="16"/>
              </w:rPr>
              <w:t>, монтаж</w:t>
            </w:r>
            <w:r>
              <w:rPr>
                <w:sz w:val="16"/>
                <w:szCs w:val="16"/>
              </w:rPr>
              <w:t>е</w:t>
            </w:r>
            <w:r w:rsidRPr="0003054F">
              <w:rPr>
                <w:sz w:val="16"/>
                <w:szCs w:val="16"/>
              </w:rPr>
              <w:t xml:space="preserve"> или техническо</w:t>
            </w:r>
            <w:r>
              <w:rPr>
                <w:sz w:val="16"/>
                <w:szCs w:val="16"/>
              </w:rPr>
              <w:t>м</w:t>
            </w:r>
            <w:r w:rsidRPr="0003054F">
              <w:rPr>
                <w:sz w:val="16"/>
                <w:szCs w:val="16"/>
              </w:rPr>
              <w:t xml:space="preserve"> обслуживани</w:t>
            </w:r>
            <w:r>
              <w:rPr>
                <w:sz w:val="16"/>
                <w:szCs w:val="16"/>
              </w:rPr>
              <w:t>и</w:t>
            </w:r>
            <w:r w:rsidRPr="0003054F">
              <w:rPr>
                <w:sz w:val="16"/>
                <w:szCs w:val="16"/>
              </w:rPr>
              <w:t xml:space="preserve"> систем автоматической противопожарной защиты, систем видеонаблюдения, систем управления контроля доступом, систем оповещения, охранной </w:t>
            </w:r>
            <w:r w:rsidR="00EE1AD3" w:rsidRPr="0003054F">
              <w:rPr>
                <w:sz w:val="16"/>
                <w:szCs w:val="16"/>
              </w:rPr>
              <w:t>сигнализации;</w:t>
            </w:r>
            <w:r w:rsidR="00EE1AD3">
              <w:rPr>
                <w:sz w:val="16"/>
                <w:szCs w:val="16"/>
              </w:rPr>
              <w:t xml:space="preserve"> </w:t>
            </w:r>
            <w:r w:rsidR="00EE1AD3" w:rsidRPr="0003054F">
              <w:rPr>
                <w:sz w:val="16"/>
                <w:szCs w:val="16"/>
              </w:rPr>
              <w:t>иные</w:t>
            </w:r>
            <w:r>
              <w:rPr>
                <w:sz w:val="16"/>
                <w:szCs w:val="16"/>
              </w:rPr>
              <w:t xml:space="preserve"> закупки </w:t>
            </w:r>
            <w:r w:rsidRPr="0003054F">
              <w:rPr>
                <w:sz w:val="16"/>
                <w:szCs w:val="16"/>
              </w:rPr>
              <w:t>в части соблюдения требований безопасности</w:t>
            </w:r>
            <w:r w:rsidR="00D5481E" w:rsidRPr="00A3209D">
              <w:rPr>
                <w:sz w:val="16"/>
                <w:szCs w:val="16"/>
              </w:rPr>
              <w:t>)</w:t>
            </w:r>
          </w:p>
        </w:tc>
        <w:tc>
          <w:tcPr>
            <w:tcW w:w="2249" w:type="pct"/>
          </w:tcPr>
          <w:p w14:paraId="1F48E654" w14:textId="77777777" w:rsidR="00D5481E" w:rsidRDefault="00D5481E" w:rsidP="00DF2F91">
            <w:pPr>
              <w:spacing w:before="120"/>
              <w:jc w:val="both"/>
            </w:pPr>
          </w:p>
        </w:tc>
      </w:tr>
      <w:tr w:rsidR="00EB1B90" w14:paraId="07E69121" w14:textId="77777777" w:rsidTr="00950456">
        <w:trPr>
          <w:cantSplit/>
          <w:trHeight w:val="249"/>
        </w:trPr>
        <w:tc>
          <w:tcPr>
            <w:tcW w:w="2751" w:type="pct"/>
          </w:tcPr>
          <w:p w14:paraId="68FD2391" w14:textId="0C4EDDCF" w:rsidR="00EB1B90" w:rsidRPr="00C7591B" w:rsidRDefault="00E765D4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 xml:space="preserve">Иные </w:t>
            </w:r>
            <w:r w:rsidR="00B67C1B">
              <w:rPr>
                <w:b/>
                <w:bCs/>
              </w:rPr>
              <w:t>согласования</w:t>
            </w:r>
            <w:r w:rsidR="00570478">
              <w:rPr>
                <w:b/>
                <w:bCs/>
              </w:rPr>
              <w:t xml:space="preserve"> (при необходимости</w:t>
            </w:r>
            <w:r w:rsidR="00B67C1B">
              <w:rPr>
                <w:b/>
                <w:bCs/>
              </w:rPr>
              <w:t>)</w:t>
            </w:r>
          </w:p>
        </w:tc>
        <w:tc>
          <w:tcPr>
            <w:tcW w:w="2249" w:type="pct"/>
          </w:tcPr>
          <w:p w14:paraId="524A4FDC" w14:textId="77777777" w:rsidR="00EB1B90" w:rsidRDefault="00EB1B90" w:rsidP="00DF2F91">
            <w:pPr>
              <w:spacing w:before="120"/>
              <w:jc w:val="both"/>
            </w:pPr>
          </w:p>
        </w:tc>
      </w:tr>
    </w:tbl>
    <w:bookmarkEnd w:id="1"/>
    <w:bookmarkEnd w:id="11"/>
    <w:p w14:paraId="173C45D9" w14:textId="77777777" w:rsidR="00891B47" w:rsidRPr="004E5A7B" w:rsidRDefault="00891B47" w:rsidP="00891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14:paraId="7E505F68" w14:textId="77777777" w:rsidR="00891B47" w:rsidRPr="00DF2F91" w:rsidRDefault="00891B47" w:rsidP="00891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2" w:name="ТекстовоеПоле17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2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C692738" w14:textId="77777777" w:rsidR="00891B47" w:rsidRPr="00DF2F91" w:rsidRDefault="00891B47" w:rsidP="00891B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3" w:name="ТекстовоеПоле18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3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91274B9" w14:textId="77777777" w:rsidR="00891B47" w:rsidRPr="00DF2F91" w:rsidRDefault="00891B47" w:rsidP="00891B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4" w:name="ТекстовоеПоле19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4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7B07319" w14:textId="2715FDB5" w:rsidR="00891B47" w:rsidRPr="009D407D" w:rsidRDefault="00891B47" w:rsidP="00DF2F91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42"/>
        <w:gridCol w:w="1275"/>
        <w:gridCol w:w="851"/>
        <w:gridCol w:w="992"/>
        <w:gridCol w:w="851"/>
        <w:gridCol w:w="1239"/>
        <w:gridCol w:w="2348"/>
      </w:tblGrid>
      <w:tr w:rsidR="00914145" w:rsidRPr="00F52814" w14:paraId="58B82E05" w14:textId="77777777" w:rsidTr="00271E3A">
        <w:trPr>
          <w:jc w:val="center"/>
        </w:trPr>
        <w:tc>
          <w:tcPr>
            <w:tcW w:w="10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97C182C" w14:textId="77777777" w:rsidR="00914145" w:rsidRPr="00F52814" w:rsidRDefault="00914145" w:rsidP="001345E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Оплата с лицевого счета*/ Источник финансирования</w:t>
            </w:r>
            <w:r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(заполняется в таблице в соответствующих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столбцах</w:t>
            </w:r>
            <w:r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(*</w:t>
            </w:r>
            <w:r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если много л/сч, можно перенести на следующую страницу или приложить к заявке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914145" w:rsidRPr="001B78F2" w14:paraId="0C4A62F9" w14:textId="77777777" w:rsidTr="00271E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4E15" w14:textId="77777777" w:rsidR="00914145" w:rsidRPr="001B78F2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546B" w14:textId="77777777" w:rsidR="00914145" w:rsidRPr="00875577" w:rsidRDefault="00914145" w:rsidP="00271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мат.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7014" w14:textId="77777777" w:rsidR="00914145" w:rsidRPr="00875577" w:rsidRDefault="00914145" w:rsidP="00271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лицевого счета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5A1" w14:textId="77777777" w:rsidR="00914145" w:rsidRPr="00875577" w:rsidRDefault="00914145" w:rsidP="00271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Нац. проект </w:t>
            </w:r>
            <w:r w:rsidRPr="00914145">
              <w:rPr>
                <w:rFonts w:ascii="Times New Roman" w:hAnsi="Times New Roman"/>
                <w:b/>
                <w:bCs/>
                <w:sz w:val="20"/>
                <w:szCs w:val="20"/>
              </w:rPr>
              <w:t>(КЦС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914145">
              <w:rPr>
                <w:rFonts w:ascii="Times New Roman" w:hAnsi="Times New Roman"/>
                <w:sz w:val="20"/>
                <w:szCs w:val="20"/>
              </w:rPr>
              <w:t>10зн)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41C" w14:textId="77777777" w:rsidR="00914145" w:rsidRPr="001B78F2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680" w14:textId="77777777" w:rsidR="00914145" w:rsidRPr="001B78F2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C69" w14:textId="77777777" w:rsidR="00914145" w:rsidRPr="001B78F2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5ECE" w14:textId="77777777" w:rsidR="00914145" w:rsidRPr="00875577" w:rsidRDefault="00914145" w:rsidP="00271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C353" w14:textId="77777777" w:rsidR="00914145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 ДЭиФ</w:t>
            </w:r>
          </w:p>
          <w:p w14:paraId="4D6333B9" w14:textId="77777777" w:rsidR="00914145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Подпись, дата, штамп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71C4219C" w14:textId="77777777" w:rsidR="00914145" w:rsidRPr="001B78F2" w:rsidRDefault="00914145" w:rsidP="00271E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14145" w:rsidRPr="00914145" w14:paraId="68BEDCAD" w14:textId="77777777" w:rsidTr="00271E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355" w14:textId="53671B39" w:rsidR="00914145" w:rsidRPr="00914145" w:rsidRDefault="00914145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1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230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8A7" w14:textId="776DD4BE" w:rsidR="00914145" w:rsidRPr="00914145" w:rsidRDefault="00914145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232104000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7DF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A63" w14:textId="4145656F" w:rsidR="00914145" w:rsidRPr="00914145" w:rsidRDefault="00914145" w:rsidP="00070C1F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="00070C1F">
              <w:t>2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089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AFB6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579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12D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</w:p>
        </w:tc>
      </w:tr>
      <w:tr w:rsidR="00914145" w:rsidRPr="00914145" w14:paraId="76E3BD0F" w14:textId="77777777" w:rsidTr="00271E3A">
        <w:trPr>
          <w:trHeight w:val="3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72C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CA2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9E4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ABA8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EFA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996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E05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E4E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CCF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</w:p>
        </w:tc>
      </w:tr>
      <w:tr w:rsidR="00914145" w:rsidRPr="00914145" w14:paraId="2ADF82FF" w14:textId="77777777" w:rsidTr="00271E3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CD1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4D9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825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8B7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3F0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7C2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B22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25B" w14:textId="77777777" w:rsidR="00914145" w:rsidRPr="00914145" w:rsidRDefault="00914145" w:rsidP="00271E3A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013" w14:textId="77777777" w:rsidR="00914145" w:rsidRPr="00914145" w:rsidRDefault="00914145" w:rsidP="00271E3A">
            <w:pPr>
              <w:jc w:val="center"/>
              <w:rPr>
                <w:rFonts w:ascii="Times New Roman" w:hAnsi="Times New Roman"/>
              </w:rPr>
            </w:pPr>
          </w:p>
        </w:tc>
      </w:tr>
      <w:tr w:rsidR="00914145" w:rsidRPr="00F52814" w14:paraId="319B67A7" w14:textId="77777777" w:rsidTr="00271E3A">
        <w:trPr>
          <w:jc w:val="center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17C" w14:textId="77777777" w:rsidR="00914145" w:rsidRPr="00F52814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B83" w14:textId="77777777" w:rsidR="00914145" w:rsidRPr="00F52814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5C8" w14:textId="77777777" w:rsidR="00914145" w:rsidRPr="00F52814" w:rsidRDefault="00914145" w:rsidP="00271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145" w:rsidRPr="00F52814" w14:paraId="644E5B9F" w14:textId="77777777" w:rsidTr="00271E3A">
        <w:trPr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E05" w14:textId="77777777" w:rsidR="00914145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Казначейское сопровождение 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32E" w14:textId="77777777" w:rsidR="00914145" w:rsidRPr="00F52814" w:rsidRDefault="00914145" w:rsidP="00271E3A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  <w:tr w:rsidR="00914145" w:rsidRPr="00F52814" w14:paraId="219E4933" w14:textId="77777777" w:rsidTr="00271E3A">
        <w:trPr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0A5" w14:textId="77777777" w:rsidR="00914145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Особые условия/ примечания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D369" w14:textId="77777777" w:rsidR="00914145" w:rsidRPr="00F52814" w:rsidRDefault="00914145" w:rsidP="00271E3A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</w:tbl>
    <w:p w14:paraId="11B2C599" w14:textId="77777777" w:rsidR="00CC0C99" w:rsidRDefault="00CC0C99" w:rsidP="00CC0C99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0C99" w:rsidSect="00C11674">
      <w:headerReference w:type="default" r:id="rId8"/>
      <w:pgSz w:w="12240" w:h="15840" w:code="1"/>
      <w:pgMar w:top="284" w:right="567" w:bottom="284" w:left="851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9972" w14:textId="77777777" w:rsidR="00BE3442" w:rsidRDefault="00BE3442" w:rsidP="001243A9">
      <w:pPr>
        <w:spacing w:after="0" w:line="240" w:lineRule="auto"/>
      </w:pPr>
      <w:r>
        <w:separator/>
      </w:r>
    </w:p>
  </w:endnote>
  <w:endnote w:type="continuationSeparator" w:id="0">
    <w:p w14:paraId="7A787D51" w14:textId="77777777" w:rsidR="00BE3442" w:rsidRDefault="00BE3442" w:rsidP="001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53D55" w14:textId="77777777" w:rsidR="00BE3442" w:rsidRDefault="00BE3442" w:rsidP="001243A9">
      <w:pPr>
        <w:spacing w:after="0" w:line="240" w:lineRule="auto"/>
      </w:pPr>
      <w:r>
        <w:separator/>
      </w:r>
    </w:p>
  </w:footnote>
  <w:footnote w:type="continuationSeparator" w:id="0">
    <w:p w14:paraId="5F05F70D" w14:textId="77777777" w:rsidR="00BE3442" w:rsidRDefault="00BE3442" w:rsidP="001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B3FBB" w14:textId="5F5BD8C0" w:rsidR="001243A9" w:rsidRPr="00101BF1" w:rsidRDefault="00E70D62" w:rsidP="00602370">
    <w:pPr>
      <w:pStyle w:val="a6"/>
      <w:jc w:val="right"/>
      <w:rPr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1243A9" w:rsidRPr="00101BF1">
      <w:rPr>
        <w:rFonts w:ascii="Times New Roman" w:hAnsi="Times New Roman"/>
        <w:sz w:val="20"/>
      </w:rPr>
      <w:t xml:space="preserve">Приложение № 2 к </w:t>
    </w:r>
    <w:proofErr w:type="gramStart"/>
    <w:r w:rsidR="001243A9" w:rsidRPr="00101BF1">
      <w:rPr>
        <w:rFonts w:ascii="Times New Roman" w:hAnsi="Times New Roman"/>
        <w:sz w:val="20"/>
      </w:rPr>
      <w:t xml:space="preserve">приказу </w:t>
    </w:r>
    <w:r>
      <w:rPr>
        <w:rFonts w:ascii="Times New Roman" w:hAnsi="Times New Roman"/>
        <w:sz w:val="20"/>
      </w:rPr>
      <w:t xml:space="preserve"> </w:t>
    </w:r>
    <w:r w:rsidR="00602370">
      <w:rPr>
        <w:rFonts w:ascii="Times New Roman" w:hAnsi="Times New Roman"/>
        <w:sz w:val="20"/>
      </w:rPr>
      <w:t>от</w:t>
    </w:r>
    <w:proofErr w:type="gramEnd"/>
    <w:r w:rsidR="00602370">
      <w:rPr>
        <w:rFonts w:ascii="Times New Roman" w:hAnsi="Times New Roman"/>
        <w:sz w:val="20"/>
      </w:rPr>
      <w:t xml:space="preserve"> 01.04.2026 </w:t>
    </w:r>
    <w:r w:rsidR="001243A9" w:rsidRPr="00101BF1">
      <w:rPr>
        <w:rFonts w:ascii="Times New Roman" w:hAnsi="Times New Roman"/>
        <w:sz w:val="20"/>
      </w:rPr>
      <w:t>№</w:t>
    </w:r>
    <w:r w:rsidR="00602370">
      <w:rPr>
        <w:rFonts w:ascii="Times New Roman" w:hAnsi="Times New Roman"/>
        <w:sz w:val="20"/>
      </w:rPr>
      <w:t xml:space="preserve"> 853</w:t>
    </w:r>
    <w:r>
      <w:rPr>
        <w:rFonts w:ascii="Times New Roman" w:hAnsi="Times New Roman"/>
        <w:sz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1" w15:restartNumberingAfterBreak="0">
    <w:nsid w:val="288C4AE9"/>
    <w:multiLevelType w:val="hybridMultilevel"/>
    <w:tmpl w:val="87EE45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343C0"/>
    <w:multiLevelType w:val="hybridMultilevel"/>
    <w:tmpl w:val="8F0C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04288"/>
    <w:multiLevelType w:val="hybridMultilevel"/>
    <w:tmpl w:val="94C0064C"/>
    <w:lvl w:ilvl="0" w:tplc="4836A83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91"/>
    <w:rsid w:val="000121DA"/>
    <w:rsid w:val="00013C85"/>
    <w:rsid w:val="00016B94"/>
    <w:rsid w:val="00021423"/>
    <w:rsid w:val="0003054F"/>
    <w:rsid w:val="00040B9E"/>
    <w:rsid w:val="000463B7"/>
    <w:rsid w:val="00056070"/>
    <w:rsid w:val="0005635C"/>
    <w:rsid w:val="00070A6A"/>
    <w:rsid w:val="00070C1F"/>
    <w:rsid w:val="00076B90"/>
    <w:rsid w:val="000812D7"/>
    <w:rsid w:val="00084482"/>
    <w:rsid w:val="00085EB9"/>
    <w:rsid w:val="00087F29"/>
    <w:rsid w:val="00087F5D"/>
    <w:rsid w:val="000948DB"/>
    <w:rsid w:val="00094CDA"/>
    <w:rsid w:val="000A5CA3"/>
    <w:rsid w:val="000B2972"/>
    <w:rsid w:val="000C4A2D"/>
    <w:rsid w:val="000D7C14"/>
    <w:rsid w:val="000F1D4D"/>
    <w:rsid w:val="000F30E4"/>
    <w:rsid w:val="00101BF1"/>
    <w:rsid w:val="001074C7"/>
    <w:rsid w:val="00116185"/>
    <w:rsid w:val="001243A9"/>
    <w:rsid w:val="00127327"/>
    <w:rsid w:val="00133EA0"/>
    <w:rsid w:val="001345EC"/>
    <w:rsid w:val="00142032"/>
    <w:rsid w:val="00151418"/>
    <w:rsid w:val="00156845"/>
    <w:rsid w:val="00162AF8"/>
    <w:rsid w:val="00166450"/>
    <w:rsid w:val="0019560C"/>
    <w:rsid w:val="001A5EAB"/>
    <w:rsid w:val="001B5271"/>
    <w:rsid w:val="001B78F2"/>
    <w:rsid w:val="001C0707"/>
    <w:rsid w:val="001C66A7"/>
    <w:rsid w:val="001D17C0"/>
    <w:rsid w:val="001E5BD4"/>
    <w:rsid w:val="001F7EF1"/>
    <w:rsid w:val="00204191"/>
    <w:rsid w:val="0021128F"/>
    <w:rsid w:val="002246F2"/>
    <w:rsid w:val="00225B99"/>
    <w:rsid w:val="00272D75"/>
    <w:rsid w:val="002D107C"/>
    <w:rsid w:val="002D63FA"/>
    <w:rsid w:val="00315AD6"/>
    <w:rsid w:val="003464B1"/>
    <w:rsid w:val="00394818"/>
    <w:rsid w:val="003A2CB0"/>
    <w:rsid w:val="003A4FDD"/>
    <w:rsid w:val="003B4A31"/>
    <w:rsid w:val="003C3172"/>
    <w:rsid w:val="003C3EE5"/>
    <w:rsid w:val="003D55B2"/>
    <w:rsid w:val="003D5D44"/>
    <w:rsid w:val="003E4B9F"/>
    <w:rsid w:val="00402F1C"/>
    <w:rsid w:val="004070B7"/>
    <w:rsid w:val="004166F6"/>
    <w:rsid w:val="00421C4B"/>
    <w:rsid w:val="00456826"/>
    <w:rsid w:val="004570E9"/>
    <w:rsid w:val="004570F3"/>
    <w:rsid w:val="00461605"/>
    <w:rsid w:val="00473314"/>
    <w:rsid w:val="0048353F"/>
    <w:rsid w:val="0049093E"/>
    <w:rsid w:val="004D147F"/>
    <w:rsid w:val="004E0E15"/>
    <w:rsid w:val="004E5A7B"/>
    <w:rsid w:val="0052013B"/>
    <w:rsid w:val="00527D9F"/>
    <w:rsid w:val="00534A25"/>
    <w:rsid w:val="00541CBF"/>
    <w:rsid w:val="00552F5C"/>
    <w:rsid w:val="0055583D"/>
    <w:rsid w:val="00556C0C"/>
    <w:rsid w:val="00567F2B"/>
    <w:rsid w:val="00570478"/>
    <w:rsid w:val="00584F95"/>
    <w:rsid w:val="00586F5C"/>
    <w:rsid w:val="005A0E16"/>
    <w:rsid w:val="005A48B9"/>
    <w:rsid w:val="005C1125"/>
    <w:rsid w:val="005C5AC9"/>
    <w:rsid w:val="005D626C"/>
    <w:rsid w:val="005E2824"/>
    <w:rsid w:val="005E2B78"/>
    <w:rsid w:val="005F2971"/>
    <w:rsid w:val="00602370"/>
    <w:rsid w:val="006024AF"/>
    <w:rsid w:val="00612823"/>
    <w:rsid w:val="00612B7E"/>
    <w:rsid w:val="006140A2"/>
    <w:rsid w:val="00622634"/>
    <w:rsid w:val="00640C9F"/>
    <w:rsid w:val="00691EB0"/>
    <w:rsid w:val="006949AE"/>
    <w:rsid w:val="0069657A"/>
    <w:rsid w:val="006A1DFD"/>
    <w:rsid w:val="006A4F36"/>
    <w:rsid w:val="006B056F"/>
    <w:rsid w:val="006D07CF"/>
    <w:rsid w:val="006D1F2F"/>
    <w:rsid w:val="006D5685"/>
    <w:rsid w:val="006F3AD4"/>
    <w:rsid w:val="0070480B"/>
    <w:rsid w:val="00716D1F"/>
    <w:rsid w:val="00734719"/>
    <w:rsid w:val="00743A1A"/>
    <w:rsid w:val="0076648B"/>
    <w:rsid w:val="00784E3B"/>
    <w:rsid w:val="007900DE"/>
    <w:rsid w:val="007B69D6"/>
    <w:rsid w:val="007D1A9B"/>
    <w:rsid w:val="007D3BA3"/>
    <w:rsid w:val="007D71D9"/>
    <w:rsid w:val="007E0B20"/>
    <w:rsid w:val="007E1D8C"/>
    <w:rsid w:val="007E769C"/>
    <w:rsid w:val="007E7FA5"/>
    <w:rsid w:val="007F6076"/>
    <w:rsid w:val="0081499A"/>
    <w:rsid w:val="00824917"/>
    <w:rsid w:val="00827933"/>
    <w:rsid w:val="008536EF"/>
    <w:rsid w:val="008641BA"/>
    <w:rsid w:val="00871CCB"/>
    <w:rsid w:val="00871D1F"/>
    <w:rsid w:val="00872448"/>
    <w:rsid w:val="00872B88"/>
    <w:rsid w:val="00875577"/>
    <w:rsid w:val="0089010E"/>
    <w:rsid w:val="00891B47"/>
    <w:rsid w:val="00894837"/>
    <w:rsid w:val="008A1FFC"/>
    <w:rsid w:val="008B2560"/>
    <w:rsid w:val="008C29FB"/>
    <w:rsid w:val="008C4332"/>
    <w:rsid w:val="008C6B3A"/>
    <w:rsid w:val="008E0CF9"/>
    <w:rsid w:val="00913256"/>
    <w:rsid w:val="00914145"/>
    <w:rsid w:val="00914B81"/>
    <w:rsid w:val="00920B7E"/>
    <w:rsid w:val="0094240F"/>
    <w:rsid w:val="00950456"/>
    <w:rsid w:val="009B0624"/>
    <w:rsid w:val="009C4B99"/>
    <w:rsid w:val="009D0956"/>
    <w:rsid w:val="009D407D"/>
    <w:rsid w:val="009E347B"/>
    <w:rsid w:val="009F4F5B"/>
    <w:rsid w:val="00A02966"/>
    <w:rsid w:val="00A05D33"/>
    <w:rsid w:val="00A3209D"/>
    <w:rsid w:val="00A32E94"/>
    <w:rsid w:val="00A46DEA"/>
    <w:rsid w:val="00A53443"/>
    <w:rsid w:val="00A6094E"/>
    <w:rsid w:val="00A750DB"/>
    <w:rsid w:val="00A75F02"/>
    <w:rsid w:val="00A931DB"/>
    <w:rsid w:val="00A94AFF"/>
    <w:rsid w:val="00AB46DE"/>
    <w:rsid w:val="00AD036D"/>
    <w:rsid w:val="00AF4A76"/>
    <w:rsid w:val="00AF51DC"/>
    <w:rsid w:val="00B320C0"/>
    <w:rsid w:val="00B41FC4"/>
    <w:rsid w:val="00B67C1B"/>
    <w:rsid w:val="00B848E6"/>
    <w:rsid w:val="00B91D46"/>
    <w:rsid w:val="00B93057"/>
    <w:rsid w:val="00BA3DC5"/>
    <w:rsid w:val="00BA6D3D"/>
    <w:rsid w:val="00BB68C0"/>
    <w:rsid w:val="00BE01EF"/>
    <w:rsid w:val="00BE1647"/>
    <w:rsid w:val="00BE306C"/>
    <w:rsid w:val="00BE3442"/>
    <w:rsid w:val="00BF3CA9"/>
    <w:rsid w:val="00C0365F"/>
    <w:rsid w:val="00C04B09"/>
    <w:rsid w:val="00C07ED7"/>
    <w:rsid w:val="00C11674"/>
    <w:rsid w:val="00C300BA"/>
    <w:rsid w:val="00C40274"/>
    <w:rsid w:val="00C635D8"/>
    <w:rsid w:val="00C636A8"/>
    <w:rsid w:val="00C7591B"/>
    <w:rsid w:val="00C844AB"/>
    <w:rsid w:val="00C91117"/>
    <w:rsid w:val="00C91D07"/>
    <w:rsid w:val="00CA17EE"/>
    <w:rsid w:val="00CA7743"/>
    <w:rsid w:val="00CC0C99"/>
    <w:rsid w:val="00CE3CE9"/>
    <w:rsid w:val="00CF78ED"/>
    <w:rsid w:val="00CF7F00"/>
    <w:rsid w:val="00D012FE"/>
    <w:rsid w:val="00D32347"/>
    <w:rsid w:val="00D5481E"/>
    <w:rsid w:val="00D57A17"/>
    <w:rsid w:val="00D8742B"/>
    <w:rsid w:val="00DB3A48"/>
    <w:rsid w:val="00DB49CC"/>
    <w:rsid w:val="00DC0F72"/>
    <w:rsid w:val="00DE643B"/>
    <w:rsid w:val="00DF2F91"/>
    <w:rsid w:val="00E141A9"/>
    <w:rsid w:val="00E54769"/>
    <w:rsid w:val="00E57C1B"/>
    <w:rsid w:val="00E6050E"/>
    <w:rsid w:val="00E61E04"/>
    <w:rsid w:val="00E62337"/>
    <w:rsid w:val="00E70D62"/>
    <w:rsid w:val="00E73C12"/>
    <w:rsid w:val="00E765D4"/>
    <w:rsid w:val="00EB1B90"/>
    <w:rsid w:val="00ED064D"/>
    <w:rsid w:val="00EE008C"/>
    <w:rsid w:val="00EE1AD3"/>
    <w:rsid w:val="00EE633D"/>
    <w:rsid w:val="00F3104C"/>
    <w:rsid w:val="00F33C2C"/>
    <w:rsid w:val="00F52814"/>
    <w:rsid w:val="00F7112E"/>
    <w:rsid w:val="00F74864"/>
    <w:rsid w:val="00FC49DD"/>
    <w:rsid w:val="00FD40C5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48DC"/>
  <w15:chartTrackingRefBased/>
  <w15:docId w15:val="{32C66DDD-538F-4607-A98D-4A6D3069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Глава"/>
    <w:basedOn w:val="a0"/>
    <w:next w:val="a1"/>
    <w:link w:val="1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aliases w:val="Раздел"/>
    <w:basedOn w:val="a0"/>
    <w:next w:val="a1"/>
    <w:link w:val="2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paragraph" w:styleId="6">
    <w:name w:val="heading 6"/>
    <w:basedOn w:val="a0"/>
    <w:next w:val="a1"/>
    <w:link w:val="6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"/>
    <w:rsid w:val="00DF2F91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2"/>
    <w:link w:val="2"/>
    <w:uiPriority w:val="9"/>
    <w:rsid w:val="00DF2F91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rsid w:val="00DF2F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uiPriority w:val="9"/>
    <w:rsid w:val="00DF2F91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uiPriority w:val="9"/>
    <w:rsid w:val="00DF2F91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DF2F91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DF2F91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DF2F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DF2F91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1">
    <w:name w:val="Body Text"/>
    <w:basedOn w:val="a0"/>
    <w:link w:val="a5"/>
    <w:uiPriority w:val="99"/>
    <w:semiHidden/>
    <w:rsid w:val="00DF2F9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5">
    <w:name w:val="Основной текст Знак"/>
    <w:basedOn w:val="a2"/>
    <w:link w:val="a1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header"/>
    <w:basedOn w:val="a0"/>
    <w:link w:val="a7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page number"/>
    <w:basedOn w:val="a2"/>
    <w:uiPriority w:val="99"/>
    <w:semiHidden/>
    <w:rsid w:val="00DF2F91"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rsid w:val="00DF2F9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toc 2"/>
    <w:aliases w:val="ОРаздел"/>
    <w:basedOn w:val="2"/>
    <w:next w:val="a0"/>
    <w:uiPriority w:val="39"/>
    <w:semiHidden/>
    <w:rsid w:val="00DF2F91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rsid w:val="00DF2F9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ourier New" w:eastAsia="Times New Roman" w:hAnsi="Courier New" w:cs="Times New Roman"/>
      <w:kern w:val="20"/>
      <w:szCs w:val="20"/>
      <w:lang w:eastAsia="ru-RU"/>
    </w:rPr>
  </w:style>
  <w:style w:type="paragraph" w:styleId="41">
    <w:name w:val="toc 4"/>
    <w:aliases w:val="ОВведение"/>
    <w:basedOn w:val="11"/>
    <w:next w:val="a0"/>
    <w:uiPriority w:val="39"/>
    <w:semiHidden/>
    <w:rsid w:val="00DF2F91"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  <w:rsid w:val="00DF2F91"/>
  </w:style>
  <w:style w:type="table" w:styleId="a9">
    <w:name w:val="Table Grid"/>
    <w:basedOn w:val="a3"/>
    <w:uiPriority w:val="59"/>
    <w:rsid w:val="00DF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81">
    <w:name w:val="toc 8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91">
    <w:name w:val="toc 9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a">
    <w:name w:val="Subtitle"/>
    <w:basedOn w:val="a0"/>
    <w:link w:val="ab"/>
    <w:uiPriority w:val="11"/>
    <w:qFormat/>
    <w:rsid w:val="00DF2F91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b">
    <w:name w:val="Подзаголовок Знак"/>
    <w:basedOn w:val="a2"/>
    <w:link w:val="aa"/>
    <w:uiPriority w:val="11"/>
    <w:rsid w:val="00DF2F91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c">
    <w:name w:val="Горячие клавиши"/>
    <w:rsid w:val="00DF2F91"/>
    <w:rPr>
      <w:i/>
      <w:sz w:val="24"/>
    </w:rPr>
  </w:style>
  <w:style w:type="character" w:customStyle="1" w:styleId="ad">
    <w:name w:val="Определения"/>
    <w:rsid w:val="00DF2F91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sid w:val="00DF2F91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rsid w:val="00DF2F91"/>
    <w:pPr>
      <w:ind w:left="567" w:hanging="567"/>
    </w:pPr>
  </w:style>
  <w:style w:type="paragraph" w:styleId="af0">
    <w:name w:val="footer"/>
    <w:basedOn w:val="a0"/>
    <w:link w:val="af1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2"/>
    <w:link w:val="af0"/>
    <w:uiPriority w:val="99"/>
    <w:semiHidden/>
    <w:rsid w:val="00DF2F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"/>
    <w:aliases w:val="Список действий"/>
    <w:basedOn w:val="a0"/>
    <w:uiPriority w:val="99"/>
    <w:semiHidden/>
    <w:rsid w:val="00DF2F91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af2">
    <w:name w:val="Основной с отступом"/>
    <w:basedOn w:val="a1"/>
    <w:rsid w:val="00DF2F91"/>
    <w:pPr>
      <w:ind w:left="567" w:firstLine="0"/>
    </w:pPr>
  </w:style>
  <w:style w:type="paragraph" w:customStyle="1" w:styleId="af3">
    <w:name w:val="Пример"/>
    <w:basedOn w:val="a1"/>
    <w:next w:val="a0"/>
    <w:rsid w:val="00DF2F91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rsid w:val="00DF2F91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rsid w:val="00DF2F9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i/>
      <w:szCs w:val="20"/>
      <w:lang w:eastAsia="ru-RU"/>
    </w:rPr>
  </w:style>
  <w:style w:type="paragraph" w:customStyle="1" w:styleId="af6">
    <w:name w:val="Нумерованный"/>
    <w:basedOn w:val="a1"/>
    <w:rsid w:val="00DF2F91"/>
  </w:style>
  <w:style w:type="paragraph" w:customStyle="1" w:styleId="af7">
    <w:name w:val="Рисунок"/>
    <w:basedOn w:val="a1"/>
    <w:next w:val="a1"/>
    <w:rsid w:val="00DF2F9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rsid w:val="00DF2F9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61">
    <w:name w:val="toc 6"/>
    <w:basedOn w:val="a0"/>
    <w:next w:val="a0"/>
    <w:uiPriority w:val="39"/>
    <w:semiHidden/>
    <w:rsid w:val="00DF2F9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sid w:val="0061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612B7E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3"/>
    <w:next w:val="a9"/>
    <w:uiPriority w:val="39"/>
    <w:rsid w:val="005C5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900DE"/>
    <w:pPr>
      <w:spacing w:after="0" w:line="240" w:lineRule="auto"/>
    </w:pPr>
  </w:style>
  <w:style w:type="character" w:styleId="afc">
    <w:name w:val="annotation reference"/>
    <w:basedOn w:val="a2"/>
    <w:uiPriority w:val="99"/>
    <w:semiHidden/>
    <w:unhideWhenUsed/>
    <w:rsid w:val="00F33C2C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F33C2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F33C2C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33C2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33C2C"/>
    <w:rPr>
      <w:b/>
      <w:bCs/>
      <w:sz w:val="20"/>
      <w:szCs w:val="20"/>
    </w:rPr>
  </w:style>
  <w:style w:type="character" w:styleId="aff1">
    <w:name w:val="Placeholder Text"/>
    <w:basedOn w:val="a2"/>
    <w:uiPriority w:val="99"/>
    <w:semiHidden/>
    <w:rsid w:val="00C300BA"/>
    <w:rPr>
      <w:color w:val="808080"/>
    </w:rPr>
  </w:style>
  <w:style w:type="paragraph" w:styleId="aff2">
    <w:name w:val="List Paragraph"/>
    <w:basedOn w:val="a0"/>
    <w:uiPriority w:val="34"/>
    <w:qFormat/>
    <w:rsid w:val="0087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D7599-5F9D-4D01-921D-C8762F7C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Карпович Полина Александровна</cp:lastModifiedBy>
  <cp:revision>57</cp:revision>
  <cp:lastPrinted>2026-03-30T12:15:00Z</cp:lastPrinted>
  <dcterms:created xsi:type="dcterms:W3CDTF">2021-10-15T07:25:00Z</dcterms:created>
  <dcterms:modified xsi:type="dcterms:W3CDTF">2026-04-02T07:55:00Z</dcterms:modified>
</cp:coreProperties>
</file>